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DE" w:rsidRDefault="0021055D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228600</wp:posOffset>
                </wp:positionV>
                <wp:extent cx="1194435" cy="342900"/>
                <wp:effectExtent l="0" t="0" r="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BDE" w:rsidRDefault="00263BD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18pt;width:94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" o:allowincell="f" stroked="f">
                <v:textbox>
                  <w:txbxContent>
                    <w:p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0" r="3175" b="6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BDE" w:rsidRDefault="0021055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3" o:spid="_x0000_s1027" type="#_x0000_t202" style="position:absolute;left:0;text-align:left;margin-left:337.9pt;margin-top:18pt;width:76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" o:allowincell="f" stroked="f"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4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BDE" w:rsidRDefault="0021055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uk-UA"/>
        </w:rPr>
      </w:pPr>
      <w:r>
        <w:rPr>
          <w:rFonts w:ascii="Times New Roman" w:hAnsi="Times New Roman"/>
          <w:b/>
          <w:sz w:val="30"/>
          <w:szCs w:val="30"/>
          <w:lang w:val="uk-UA"/>
        </w:rPr>
        <w:t>УКРАЇНА</w:t>
      </w:r>
    </w:p>
    <w:p w:rsidR="00263BDE" w:rsidRDefault="00263BDE">
      <w:pPr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 w:rsidR="00263BDE" w:rsidRDefault="0021055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>ХМЕЛЬНИЦЬКА ОБЛАСНА РАДА</w:t>
      </w:r>
    </w:p>
    <w:p w:rsidR="00263BDE" w:rsidRDefault="00263BD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263BDE" w:rsidRDefault="0021055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ВОСЬМЕ СКЛИКАННЯ</w:t>
      </w:r>
    </w:p>
    <w:p w:rsidR="00263BDE" w:rsidRDefault="0021055D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noProof/>
          <w:sz w:val="28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312420</wp:posOffset>
                </wp:positionH>
                <wp:positionV relativeFrom="margin">
                  <wp:posOffset>1604645</wp:posOffset>
                </wp:positionV>
                <wp:extent cx="5735320" cy="635"/>
                <wp:effectExtent l="30480" t="37465" r="34925" b="2857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532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191F6B9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4.6pt,126.35pt" to="476.2pt,1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:rsidR="00263BDE" w:rsidRDefault="00263BD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263BDE" w:rsidRDefault="00263BD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263BDE" w:rsidRDefault="0021055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263BDE" w:rsidRDefault="00263BD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63BDE" w:rsidRDefault="0021055D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від ________ 2021 року №</w:t>
      </w:r>
      <w:r w:rsidR="003906B6">
        <w:rPr>
          <w:rFonts w:ascii="Times New Roman" w:hAnsi="Times New Roman"/>
          <w:sz w:val="28"/>
          <w:szCs w:val="24"/>
          <w:lang w:val="uk-UA"/>
        </w:rPr>
        <w:t> </w:t>
      </w:r>
      <w:r>
        <w:rPr>
          <w:rFonts w:ascii="Times New Roman" w:hAnsi="Times New Roman"/>
          <w:sz w:val="28"/>
          <w:szCs w:val="24"/>
          <w:lang w:val="uk-UA"/>
        </w:rPr>
        <w:t>__________</w:t>
      </w:r>
    </w:p>
    <w:p w:rsidR="00263BDE" w:rsidRDefault="00263BD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263BDE" w:rsidRDefault="003906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 </w:t>
      </w:r>
      <w:r w:rsidR="0021055D">
        <w:rPr>
          <w:rFonts w:ascii="Times New Roman" w:hAnsi="Times New Roman"/>
          <w:sz w:val="24"/>
          <w:szCs w:val="24"/>
          <w:lang w:val="uk-UA"/>
        </w:rPr>
        <w:t>Хмельницький</w:t>
      </w:r>
    </w:p>
    <w:p w:rsidR="00263BDE" w:rsidRDefault="00263BD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63BDE" w:rsidRDefault="00263BD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63BDE" w:rsidRDefault="0021055D">
      <w:pPr>
        <w:pStyle w:val="a5"/>
        <w:rPr>
          <w:szCs w:val="28"/>
        </w:rPr>
      </w:pPr>
      <w:r>
        <w:rPr>
          <w:szCs w:val="28"/>
        </w:rPr>
        <w:t xml:space="preserve">Про зміну назви </w:t>
      </w:r>
    </w:p>
    <w:p w:rsidR="00263BDE" w:rsidRDefault="0021055D">
      <w:pPr>
        <w:pStyle w:val="a5"/>
        <w:rPr>
          <w:szCs w:val="28"/>
        </w:rPr>
      </w:pPr>
      <w:r>
        <w:rPr>
          <w:szCs w:val="28"/>
        </w:rPr>
        <w:t xml:space="preserve">навчальних закладів фахової </w:t>
      </w:r>
    </w:p>
    <w:p w:rsidR="00263BDE" w:rsidRDefault="0021055D">
      <w:pPr>
        <w:pStyle w:val="a5"/>
        <w:rPr>
          <w:szCs w:val="28"/>
        </w:rPr>
      </w:pPr>
      <w:proofErr w:type="spellStart"/>
      <w:r>
        <w:rPr>
          <w:szCs w:val="28"/>
        </w:rPr>
        <w:t>передвищої</w:t>
      </w:r>
      <w:proofErr w:type="spellEnd"/>
      <w:r>
        <w:rPr>
          <w:szCs w:val="28"/>
        </w:rPr>
        <w:t xml:space="preserve"> освіти   </w:t>
      </w:r>
    </w:p>
    <w:p w:rsidR="00263BDE" w:rsidRDefault="00263B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63B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105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Розглянувши </w:t>
      </w:r>
      <w:r w:rsidR="006507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подання голови Хмельницької обласної державної адміністрації Сергія Гамалія </w:t>
      </w:r>
      <w:r w:rsidR="00390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65071F"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65071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</w:t>
      </w:r>
      <w:r w:rsidR="0065071F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.202</w:t>
      </w:r>
      <w:r w:rsidR="0065071F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 </w:t>
      </w:r>
      <w:r w:rsidR="0065071F">
        <w:rPr>
          <w:rFonts w:ascii="Times New Roman" w:eastAsia="Calibri" w:hAnsi="Times New Roman" w:cs="Times New Roman"/>
          <w:sz w:val="28"/>
          <w:szCs w:val="28"/>
          <w:lang w:val="uk-UA"/>
        </w:rPr>
        <w:t>67/31-29-1339/2021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відповідно до ст.</w:t>
      </w:r>
      <w:r w:rsidR="003906B6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31 Закону України «Про фахову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передвищу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освіту», керуючись статтями 43, 60 Закону України «Про місцеве самоврядування в Україні», з м</w:t>
      </w:r>
      <w:r w:rsidR="00390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етою приведення типу закладів 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відповідність до чинного законодавства України, обласна рада </w:t>
      </w:r>
    </w:p>
    <w:p w:rsidR="00263BDE" w:rsidRDefault="00263B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63B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105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 w:rsidR="00263BDE" w:rsidRDefault="00263B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63B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1055D">
      <w:pPr>
        <w:pStyle w:val="a8"/>
        <w:numPr>
          <w:ilvl w:val="0"/>
          <w:numId w:val="2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Змінити назву (без зміни</w:t>
      </w:r>
      <w:r w:rsidR="00390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організаційно-правової форми)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навчальних закладів фахової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передвищої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освіти:</w:t>
      </w:r>
    </w:p>
    <w:p w:rsidR="00263BDE" w:rsidRDefault="0021055D">
      <w:pPr>
        <w:pStyle w:val="a8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Кам’янець-Подільський медичний коледж (код за ЄДРПОУ 02010959) на Кам’янець-Подільський медичний фаховий коледж; </w:t>
      </w:r>
    </w:p>
    <w:p w:rsidR="00263BDE" w:rsidRDefault="0021055D">
      <w:pPr>
        <w:pStyle w:val="a8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Кам’янець-Подільський коледж культури і мистецтва (код за ЄДРПОУ 02214863) на Кам’янець-Подільський фаховий коледж культури і мистецтва;</w:t>
      </w:r>
    </w:p>
    <w:p w:rsidR="00263BDE" w:rsidRDefault="0021055D">
      <w:pPr>
        <w:pStyle w:val="a8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Хмельницький базовий медичний коледж (код за ЄДРПОУ 02010965) на Хмельницький базовий медичний фаховий коледж;</w:t>
      </w:r>
    </w:p>
    <w:p w:rsidR="00263BDE" w:rsidRDefault="0021055D">
      <w:pPr>
        <w:pStyle w:val="a8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Хмельницький музичний коледж ім. В.І. Заремби (код ЄДРПОУ за 02214857) на Хмельницький фаховий музичний коледж ім. В. І. Заремби; </w:t>
      </w:r>
    </w:p>
    <w:p w:rsidR="00263BDE" w:rsidRDefault="00263BDE">
      <w:pPr>
        <w:pStyle w:val="a8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  <w:sectPr w:rsidR="00263BDE">
          <w:pgSz w:w="11906" w:h="16838"/>
          <w:pgMar w:top="397" w:right="851" w:bottom="346" w:left="1701" w:header="709" w:footer="709" w:gutter="0"/>
          <w:cols w:space="708"/>
          <w:docGrid w:linePitch="360"/>
        </w:sectPr>
      </w:pPr>
    </w:p>
    <w:p w:rsidR="00263BDE" w:rsidRDefault="0021055D">
      <w:pPr>
        <w:pStyle w:val="a8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Чемеровецький медичний коледж (код за ЄДРПОУ 02010942) на Чемеровецький медичний фаховий коледж;</w:t>
      </w:r>
    </w:p>
    <w:p w:rsidR="00263BDE" w:rsidRDefault="0021055D">
      <w:pPr>
        <w:pStyle w:val="a8"/>
        <w:numPr>
          <w:ilvl w:val="0"/>
          <w:numId w:val="3"/>
        </w:numPr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Шепетівський медичний коледж (код за ЄДРПОУ 02030620) на Шепетівський медичний фаховий коледж.</w:t>
      </w:r>
    </w:p>
    <w:p w:rsidR="00263BDE" w:rsidRDefault="0021055D">
      <w:pPr>
        <w:pStyle w:val="a8"/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Доручити керівникам вищевказаних навчальних закладів:</w:t>
      </w:r>
    </w:p>
    <w:p w:rsidR="00263BDE" w:rsidRDefault="0021055D">
      <w:pPr>
        <w:pStyle w:val="a8"/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 місячний термін подати на затвердж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ення голові обласної ради 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татути перейменованих навчальних закладів;</w:t>
      </w:r>
    </w:p>
    <w:p w:rsidR="00263BDE" w:rsidRDefault="0021055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подати документи державному реєстратору для внесення змін до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Єдиного державного реєстру юридичних осіб, фізичних осіб-підприємців та громадських формувань в установленому порядку;</w:t>
      </w:r>
    </w:p>
    <w:p w:rsidR="00263BDE" w:rsidRDefault="0021055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здійснити інші дії, передбачені законодавством, необхідні для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діяльності навчальних закладів (ліцензування тощо).</w:t>
      </w:r>
    </w:p>
    <w:p w:rsidR="00263BDE" w:rsidRDefault="0021055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="0048052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першого заступника голови обласної ради Володимира Гончарука та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 w:rsidR="00263BDE" w:rsidRDefault="00263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63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63BDE" w:rsidRDefault="0021055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Голова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Віолета ЛАБАЗЮК</w:t>
      </w:r>
    </w:p>
    <w:sectPr w:rsidR="00263BDE">
      <w:pgSz w:w="11906" w:h="16838"/>
      <w:pgMar w:top="1134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B1011"/>
    <w:multiLevelType w:val="hybridMultilevel"/>
    <w:tmpl w:val="2E42236E"/>
    <w:lvl w:ilvl="0" w:tplc="9806B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CB678F"/>
    <w:multiLevelType w:val="hybridMultilevel"/>
    <w:tmpl w:val="BCBAA74A"/>
    <w:lvl w:ilvl="0" w:tplc="33B4D7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88A23CD"/>
    <w:multiLevelType w:val="hybridMultilevel"/>
    <w:tmpl w:val="B51C9356"/>
    <w:lvl w:ilvl="0" w:tplc="65A4D45E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1" w:hanging="360"/>
      </w:pPr>
    </w:lvl>
    <w:lvl w:ilvl="2" w:tplc="0422001B" w:tentative="1">
      <w:start w:val="1"/>
      <w:numFmt w:val="lowerRoman"/>
      <w:lvlText w:val="%3."/>
      <w:lvlJc w:val="right"/>
      <w:pPr>
        <w:ind w:left="2581" w:hanging="180"/>
      </w:pPr>
    </w:lvl>
    <w:lvl w:ilvl="3" w:tplc="0422000F" w:tentative="1">
      <w:start w:val="1"/>
      <w:numFmt w:val="decimal"/>
      <w:lvlText w:val="%4."/>
      <w:lvlJc w:val="left"/>
      <w:pPr>
        <w:ind w:left="3301" w:hanging="360"/>
      </w:pPr>
    </w:lvl>
    <w:lvl w:ilvl="4" w:tplc="04220019" w:tentative="1">
      <w:start w:val="1"/>
      <w:numFmt w:val="lowerLetter"/>
      <w:lvlText w:val="%5."/>
      <w:lvlJc w:val="left"/>
      <w:pPr>
        <w:ind w:left="4021" w:hanging="360"/>
      </w:pPr>
    </w:lvl>
    <w:lvl w:ilvl="5" w:tplc="0422001B" w:tentative="1">
      <w:start w:val="1"/>
      <w:numFmt w:val="lowerRoman"/>
      <w:lvlText w:val="%6."/>
      <w:lvlJc w:val="right"/>
      <w:pPr>
        <w:ind w:left="4741" w:hanging="180"/>
      </w:pPr>
    </w:lvl>
    <w:lvl w:ilvl="6" w:tplc="0422000F" w:tentative="1">
      <w:start w:val="1"/>
      <w:numFmt w:val="decimal"/>
      <w:lvlText w:val="%7."/>
      <w:lvlJc w:val="left"/>
      <w:pPr>
        <w:ind w:left="5461" w:hanging="360"/>
      </w:pPr>
    </w:lvl>
    <w:lvl w:ilvl="7" w:tplc="04220019" w:tentative="1">
      <w:start w:val="1"/>
      <w:numFmt w:val="lowerLetter"/>
      <w:lvlText w:val="%8."/>
      <w:lvlJc w:val="left"/>
      <w:pPr>
        <w:ind w:left="6181" w:hanging="360"/>
      </w:pPr>
    </w:lvl>
    <w:lvl w:ilvl="8" w:tplc="0422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DE"/>
    <w:rsid w:val="0021055D"/>
    <w:rsid w:val="00263BDE"/>
    <w:rsid w:val="003906B6"/>
    <w:rsid w:val="0048052F"/>
    <w:rsid w:val="0065071F"/>
    <w:rsid w:val="00BB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21A3AA8"/>
  <w15:docId w15:val="{B26691CE-5940-450D-A43A-EE1AE3FC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paragraph" w:styleId="a8">
    <w:name w:val="List Paragraph"/>
    <w:basedOn w:val="a"/>
    <w:uiPriority w:val="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Семенчук</cp:lastModifiedBy>
  <cp:revision>8</cp:revision>
  <cp:lastPrinted>2021-03-04T12:41:00Z</cp:lastPrinted>
  <dcterms:created xsi:type="dcterms:W3CDTF">2021-02-22T12:06:00Z</dcterms:created>
  <dcterms:modified xsi:type="dcterms:W3CDTF">2021-03-09T13:34:00Z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